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utoSpaceDE w:val="0"/>
        <w:autoSpaceDN w:val="0"/>
        <w:spacing w:after="350" w:line="14" w:lineRule="exact"/>
      </w:pPr>
    </w:p>
    <w:p>
      <w:pPr>
        <w:wordWrap w:val="0"/>
        <w:autoSpaceDE w:val="0"/>
        <w:autoSpaceDN w:val="0"/>
        <w:spacing w:before="714" w:line="14" w:lineRule="exact"/>
      </w:pPr>
    </w:p>
    <w:p>
      <w:pPr>
        <w:wordWrap w:val="0"/>
        <w:autoSpaceDE w:val="0"/>
        <w:autoSpaceDN w:val="0"/>
        <w:spacing w:before="575" w:after="222" w:line="280" w:lineRule="exact"/>
        <w:ind w:left="93"/>
      </w:pPr>
      <w:r>
        <w:rPr>
          <w:rFonts w:ascii="黑体" w:hAnsi="黑体" w:eastAsia="黑体"/>
          <w:color w:val="000000"/>
          <w:spacing w:val="-2"/>
          <w:sz w:val="28"/>
        </w:rPr>
        <w:t>附件</w:t>
      </w:r>
      <w:r>
        <w:rPr>
          <w:rFonts w:ascii="黑体" w:hAnsi="黑体" w:eastAsia="黑体"/>
          <w:color w:val="000000"/>
          <w:sz w:val="28"/>
        </w:rPr>
        <w:t>4</w:t>
      </w:r>
    </w:p>
    <w:p>
      <w:pPr>
        <w:autoSpaceDE w:val="0"/>
        <w:autoSpaceDN w:val="0"/>
        <w:spacing w:before="444" w:after="95" w:line="439" w:lineRule="exact"/>
        <w:jc w:val="center"/>
        <w:rPr>
          <w:rFonts w:hint="eastAsia" w:ascii="方正小标宋简体" w:hAnsi="宋体" w:eastAsia="方正小标宋简体"/>
          <w:color w:val="000000"/>
          <w:spacing w:val="2"/>
          <w:sz w:val="44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pacing w:val="2"/>
          <w:sz w:val="44"/>
        </w:rPr>
        <w:t>济南市房屋建筑（含燃气、供热）工程质量安全专家汇总表</w:t>
      </w:r>
    </w:p>
    <w:bookmarkEnd w:id="0"/>
    <w:p>
      <w:pPr>
        <w:autoSpaceDE w:val="0"/>
        <w:autoSpaceDN w:val="0"/>
        <w:spacing w:before="444" w:after="95" w:line="439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推荐单位：（盖章）                                         填表日期：    年   月   日</w:t>
      </w:r>
    </w:p>
    <w:tbl>
      <w:tblPr>
        <w:tblStyle w:val="3"/>
        <w:tblW w:w="0" w:type="auto"/>
        <w:tblInd w:w="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994"/>
        <w:gridCol w:w="938"/>
        <w:gridCol w:w="1276"/>
        <w:gridCol w:w="1688"/>
        <w:gridCol w:w="1546"/>
        <w:gridCol w:w="1176"/>
        <w:gridCol w:w="1507"/>
        <w:gridCol w:w="1742"/>
        <w:gridCol w:w="2121"/>
        <w:gridCol w:w="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86" w:line="259" w:lineRule="exact"/>
              <w:ind w:left="303"/>
            </w:pPr>
            <w:r>
              <w:rPr>
                <w:rFonts w:ascii="仿宋" w:hAnsi="仿宋" w:eastAsia="仿宋"/>
                <w:color w:val="000000"/>
                <w:spacing w:val="-1"/>
                <w:sz w:val="26"/>
              </w:rPr>
              <w:t>序号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86" w:line="259" w:lineRule="exact"/>
              <w:ind w:left="236"/>
            </w:pPr>
            <w:r>
              <w:rPr>
                <w:rFonts w:ascii="仿宋" w:hAnsi="仿宋" w:eastAsia="仿宋"/>
                <w:color w:val="000000"/>
                <w:spacing w:val="-1"/>
                <w:sz w:val="26"/>
              </w:rPr>
              <w:t>姓名</w:t>
            </w:r>
          </w:p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ordWrap w:val="0"/>
              <w:autoSpaceDE w:val="0"/>
              <w:autoSpaceDN w:val="0"/>
              <w:spacing w:before="32" w:line="259" w:lineRule="exact"/>
              <w:ind w:left="149"/>
              <w:jc w:val="center"/>
            </w:pPr>
            <w:r>
              <w:rPr>
                <w:rFonts w:hint="eastAsia" w:ascii="仿宋" w:hAnsi="仿宋" w:eastAsia="仿宋"/>
                <w:color w:val="000000"/>
                <w:spacing w:val="-1"/>
                <w:sz w:val="26"/>
              </w:rPr>
              <w:t>性别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86" w:line="259" w:lineRule="exact"/>
              <w:ind w:left="154"/>
            </w:pPr>
            <w:r>
              <w:rPr>
                <w:rFonts w:ascii="仿宋" w:hAnsi="仿宋" w:eastAsia="仿宋"/>
                <w:color w:val="000000"/>
                <w:spacing w:val="-1"/>
                <w:sz w:val="26"/>
              </w:rPr>
              <w:t>出生年月</w:t>
            </w:r>
          </w:p>
        </w:tc>
        <w:tc>
          <w:tcPr>
            <w:tcW w:w="1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86" w:line="259" w:lineRule="exact"/>
              <w:ind w:left="475"/>
            </w:pPr>
            <w:r>
              <w:rPr>
                <w:rFonts w:ascii="仿宋" w:hAnsi="仿宋" w:eastAsia="仿宋"/>
                <w:color w:val="000000"/>
                <w:sz w:val="26"/>
              </w:rPr>
              <w:t>工作单位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86" w:line="259" w:lineRule="exact"/>
              <w:ind w:left="514"/>
            </w:pPr>
            <w:r>
              <w:rPr>
                <w:rFonts w:ascii="仿宋" w:hAnsi="仿宋" w:eastAsia="仿宋"/>
                <w:color w:val="000000"/>
                <w:sz w:val="26"/>
              </w:rPr>
              <w:t>职称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32" w:line="259" w:lineRule="exact"/>
              <w:ind w:left="67"/>
            </w:pPr>
            <w:r>
              <w:rPr>
                <w:rFonts w:ascii="仿宋" w:hAnsi="仿宋" w:eastAsia="仿宋"/>
                <w:color w:val="000000"/>
                <w:sz w:val="26"/>
              </w:rPr>
              <w:t>从事专业</w:t>
            </w:r>
          </w:p>
          <w:p>
            <w:pPr>
              <w:wordWrap w:val="0"/>
              <w:autoSpaceDE w:val="0"/>
              <w:autoSpaceDN w:val="0"/>
              <w:spacing w:before="54" w:line="259" w:lineRule="exact"/>
              <w:ind w:left="197"/>
            </w:pPr>
            <w:r>
              <w:rPr>
                <w:rFonts w:ascii="仿宋" w:hAnsi="仿宋" w:eastAsia="仿宋"/>
                <w:color w:val="000000"/>
                <w:sz w:val="26"/>
              </w:rPr>
              <w:t>及年限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86" w:line="259" w:lineRule="exact"/>
              <w:ind w:left="235"/>
            </w:pPr>
            <w:r>
              <w:rPr>
                <w:rFonts w:ascii="仿宋" w:hAnsi="仿宋" w:eastAsia="仿宋"/>
                <w:color w:val="000000"/>
                <w:sz w:val="26"/>
              </w:rPr>
              <w:t>服务方向</w:t>
            </w:r>
          </w:p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86" w:line="259" w:lineRule="exact"/>
              <w:ind w:left="351"/>
            </w:pPr>
            <w:r>
              <w:rPr>
                <w:rFonts w:ascii="仿宋" w:hAnsi="仿宋" w:eastAsia="仿宋"/>
                <w:color w:val="000000"/>
                <w:sz w:val="26"/>
              </w:rPr>
              <w:t>专业领域</w:t>
            </w:r>
          </w:p>
        </w:tc>
        <w:tc>
          <w:tcPr>
            <w:tcW w:w="2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186" w:line="259" w:lineRule="exact"/>
              <w:ind w:left="350"/>
            </w:pPr>
            <w:r>
              <w:rPr>
                <w:rFonts w:ascii="仿宋" w:hAnsi="仿宋" w:eastAsia="仿宋"/>
                <w:color w:val="000000"/>
                <w:sz w:val="26"/>
              </w:rPr>
              <w:t>联系方式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utoSpaceDE w:val="0"/>
              <w:autoSpaceDN w:val="0"/>
              <w:spacing w:before="186" w:line="259" w:lineRule="exact"/>
              <w:jc w:val="center"/>
            </w:pPr>
            <w:r>
              <w:rPr>
                <w:rFonts w:ascii="仿宋" w:hAnsi="仿宋" w:eastAsia="仿宋"/>
                <w:color w:val="000000"/>
                <w:sz w:val="2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80" w:line="259" w:lineRule="exact"/>
              <w:ind w:left="500"/>
            </w:pPr>
            <w:r>
              <w:rPr>
                <w:rFonts w:ascii="仿宋" w:hAnsi="仿宋" w:eastAsia="仿宋"/>
                <w:color w:val="000000"/>
                <w:sz w:val="26"/>
              </w:rPr>
              <w:t>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2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80" w:line="259" w:lineRule="exact"/>
              <w:ind w:left="500"/>
            </w:pPr>
            <w:r>
              <w:rPr>
                <w:rFonts w:ascii="仿宋" w:hAnsi="仿宋" w:eastAsia="仿宋"/>
                <w:color w:val="000000"/>
                <w:sz w:val="26"/>
              </w:rPr>
              <w:t>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2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80" w:line="259" w:lineRule="exact"/>
              <w:ind w:left="500"/>
            </w:pPr>
            <w:r>
              <w:rPr>
                <w:rFonts w:ascii="仿宋" w:hAnsi="仿宋" w:eastAsia="仿宋"/>
                <w:color w:val="000000"/>
                <w:sz w:val="26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2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80" w:line="259" w:lineRule="exact"/>
              <w:ind w:left="500"/>
            </w:pPr>
            <w:r>
              <w:rPr>
                <w:rFonts w:ascii="仿宋" w:hAnsi="仿宋" w:eastAsia="仿宋"/>
                <w:color w:val="000000"/>
                <w:sz w:val="26"/>
              </w:rPr>
              <w:t>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2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80" w:line="259" w:lineRule="exact"/>
              <w:ind w:left="500"/>
            </w:pPr>
            <w:r>
              <w:rPr>
                <w:rFonts w:ascii="仿宋" w:hAnsi="仿宋" w:eastAsia="仿宋"/>
                <w:color w:val="000000"/>
                <w:sz w:val="26"/>
              </w:rPr>
              <w:t>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2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80" w:line="259" w:lineRule="exact"/>
              <w:ind w:left="500"/>
            </w:pPr>
            <w:r>
              <w:rPr>
                <w:rFonts w:ascii="仿宋" w:hAnsi="仿宋" w:eastAsia="仿宋"/>
                <w:color w:val="000000"/>
                <w:sz w:val="26"/>
              </w:rPr>
              <w:t>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2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80" w:line="259" w:lineRule="exact"/>
              <w:ind w:left="500"/>
            </w:pPr>
            <w:r>
              <w:rPr>
                <w:rFonts w:ascii="仿宋" w:hAnsi="仿宋" w:eastAsia="仿宋"/>
                <w:color w:val="000000"/>
                <w:sz w:val="26"/>
              </w:rPr>
              <w:t>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2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80" w:line="259" w:lineRule="exact"/>
              <w:ind w:left="500"/>
            </w:pPr>
            <w:r>
              <w:rPr>
                <w:rFonts w:ascii="仿宋" w:hAnsi="仿宋" w:eastAsia="仿宋"/>
                <w:color w:val="000000"/>
                <w:sz w:val="26"/>
              </w:rPr>
              <w:t>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2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80" w:line="259" w:lineRule="exact"/>
              <w:ind w:left="500"/>
            </w:pPr>
            <w:r>
              <w:rPr>
                <w:rFonts w:ascii="仿宋" w:hAnsi="仿宋" w:eastAsia="仿宋"/>
                <w:color w:val="000000"/>
                <w:sz w:val="26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2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ordWrap w:val="0"/>
              <w:autoSpaceDE w:val="0"/>
              <w:autoSpaceDN w:val="0"/>
              <w:spacing w:before="80" w:line="259" w:lineRule="exact"/>
              <w:ind w:left="432"/>
            </w:pPr>
            <w:r>
              <w:rPr>
                <w:rFonts w:ascii="仿宋" w:hAnsi="仿宋" w:eastAsia="仿宋"/>
                <w:color w:val="000000"/>
                <w:sz w:val="26"/>
              </w:rPr>
              <w:t>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2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/>
        </w:tc>
      </w:tr>
    </w:tbl>
    <w:p>
      <w:pPr>
        <w:wordWrap w:val="0"/>
        <w:autoSpaceDE w:val="0"/>
        <w:autoSpaceDN w:val="0"/>
        <w:spacing w:before="29" w:after="22" w:line="280" w:lineRule="exact"/>
        <w:ind w:firstLine="828" w:firstLineChars="300"/>
        <w:rPr>
          <w:rFonts w:hint="eastAsia" w:ascii="仿宋" w:hAnsi="仿宋" w:eastAsia="仿宋"/>
          <w:color w:val="000000"/>
          <w:spacing w:val="-2"/>
          <w:sz w:val="28"/>
        </w:rPr>
      </w:pPr>
    </w:p>
    <w:p>
      <w:pPr>
        <w:wordWrap w:val="0"/>
        <w:autoSpaceDE w:val="0"/>
        <w:autoSpaceDN w:val="0"/>
        <w:spacing w:before="29" w:after="22" w:line="280" w:lineRule="exact"/>
        <w:ind w:firstLine="828" w:firstLineChars="300"/>
      </w:pPr>
      <w:r>
        <w:rPr>
          <w:rFonts w:ascii="仿宋" w:hAnsi="仿宋" w:eastAsia="仿宋"/>
          <w:color w:val="000000"/>
          <w:spacing w:val="-2"/>
          <w:sz w:val="28"/>
        </w:rPr>
        <w:t>联系人：</w:t>
      </w:r>
      <w:r>
        <w:rPr>
          <w:rFonts w:ascii="Times New Roman" w:hAnsi="Times New Roman" w:eastAsia="Times New Roman"/>
          <w:color w:val="000000"/>
          <w:spacing w:val="1178"/>
          <w:sz w:val="28"/>
        </w:rPr>
        <w:t xml:space="preserve"> </w:t>
      </w:r>
      <w:r>
        <w:rPr>
          <w:rFonts w:hint="eastAsia" w:ascii="Times New Roman" w:hAnsi="Times New Roman"/>
          <w:color w:val="000000"/>
          <w:spacing w:val="1178"/>
          <w:sz w:val="28"/>
        </w:rPr>
        <w:t xml:space="preserve">   </w:t>
      </w:r>
      <w:r>
        <w:rPr>
          <w:rFonts w:ascii="仿宋" w:hAnsi="仿宋" w:eastAsia="仿宋"/>
          <w:color w:val="000000"/>
          <w:spacing w:val="-1"/>
          <w:sz w:val="28"/>
        </w:rPr>
        <w:t>电话</w:t>
      </w:r>
      <w:r>
        <w:rPr>
          <w:rFonts w:ascii="仿宋" w:hAnsi="仿宋" w:eastAsia="仿宋"/>
          <w:color w:val="000000"/>
          <w:sz w:val="28"/>
        </w:rPr>
        <w:t>：</w:t>
      </w:r>
    </w:p>
    <w:p>
      <w:pPr>
        <w:wordWrap w:val="0"/>
        <w:autoSpaceDE w:val="0"/>
        <w:autoSpaceDN w:val="0"/>
        <w:spacing w:before="45" w:after="55" w:line="259" w:lineRule="exact"/>
        <w:ind w:left="93" w:firstLine="780" w:firstLineChars="300"/>
        <w:rPr>
          <w:rFonts w:hint="eastAsia" w:ascii="仿宋" w:hAnsi="仿宋" w:eastAsia="仿宋"/>
          <w:color w:val="000000"/>
          <w:sz w:val="26"/>
        </w:rPr>
      </w:pPr>
    </w:p>
    <w:p>
      <w:pPr>
        <w:wordWrap w:val="0"/>
        <w:autoSpaceDE w:val="0"/>
        <w:autoSpaceDN w:val="0"/>
        <w:spacing w:before="45" w:after="55" w:line="259" w:lineRule="exact"/>
        <w:ind w:left="93" w:firstLine="780" w:firstLineChars="300"/>
      </w:pPr>
      <w:r>
        <w:rPr>
          <w:rFonts w:ascii="仿宋" w:hAnsi="仿宋" w:eastAsia="仿宋"/>
          <w:color w:val="000000"/>
          <w:sz w:val="26"/>
        </w:rPr>
        <w:t>注：</w:t>
      </w:r>
      <w:r>
        <w:rPr>
          <w:rFonts w:hint="eastAsia" w:ascii="仿宋" w:hAnsi="仿宋" w:eastAsia="仿宋"/>
          <w:color w:val="000000"/>
          <w:sz w:val="26"/>
        </w:rPr>
        <w:t>1.</w:t>
      </w:r>
      <w:r>
        <w:rPr>
          <w:rFonts w:hint="eastAsia" w:ascii="仿宋" w:hAnsi="仿宋" w:eastAsia="仿宋"/>
          <w:color w:val="000000"/>
          <w:spacing w:val="-1"/>
          <w:sz w:val="26"/>
        </w:rPr>
        <w:t>市</w:t>
      </w:r>
      <w:r>
        <w:rPr>
          <w:rFonts w:ascii="仿宋" w:hAnsi="仿宋" w:eastAsia="仿宋"/>
          <w:color w:val="000000"/>
          <w:sz w:val="26"/>
        </w:rPr>
        <w:t>直选即省直、</w:t>
      </w:r>
      <w:r>
        <w:rPr>
          <w:rFonts w:ascii="仿宋" w:hAnsi="仿宋" w:eastAsia="仿宋"/>
          <w:color w:val="000000"/>
          <w:spacing w:val="-1"/>
          <w:sz w:val="26"/>
        </w:rPr>
        <w:t>行业协会</w:t>
      </w:r>
      <w:r>
        <w:rPr>
          <w:rFonts w:ascii="仿宋" w:hAnsi="仿宋" w:eastAsia="仿宋"/>
          <w:color w:val="000000"/>
          <w:sz w:val="26"/>
        </w:rPr>
        <w:t>、驻</w:t>
      </w:r>
      <w:r>
        <w:rPr>
          <w:rFonts w:hint="eastAsia" w:ascii="仿宋" w:hAnsi="仿宋" w:eastAsia="仿宋"/>
          <w:color w:val="000000"/>
          <w:sz w:val="26"/>
        </w:rPr>
        <w:t>济</w:t>
      </w:r>
      <w:r>
        <w:rPr>
          <w:rFonts w:ascii="仿宋" w:hAnsi="仿宋" w:eastAsia="仿宋"/>
          <w:color w:val="000000"/>
          <w:sz w:val="26"/>
        </w:rPr>
        <w:t>央企、省外进</w:t>
      </w:r>
      <w:r>
        <w:rPr>
          <w:rFonts w:hint="eastAsia" w:ascii="仿宋" w:hAnsi="仿宋" w:eastAsia="仿宋"/>
          <w:color w:val="000000"/>
          <w:sz w:val="26"/>
        </w:rPr>
        <w:t>济</w:t>
      </w:r>
      <w:r>
        <w:rPr>
          <w:rFonts w:ascii="仿宋" w:hAnsi="仿宋" w:eastAsia="仿宋"/>
          <w:color w:val="000000"/>
          <w:sz w:val="26"/>
        </w:rPr>
        <w:t>特级企业可在属地申报也可以直接向</w:t>
      </w:r>
      <w:r>
        <w:rPr>
          <w:rFonts w:hint="eastAsia" w:ascii="仿宋" w:hAnsi="仿宋" w:eastAsia="仿宋"/>
          <w:color w:val="000000"/>
          <w:sz w:val="26"/>
        </w:rPr>
        <w:t>市住房城乡建设局</w:t>
      </w:r>
      <w:r>
        <w:rPr>
          <w:rFonts w:ascii="仿宋" w:hAnsi="仿宋" w:eastAsia="仿宋"/>
          <w:color w:val="000000"/>
          <w:sz w:val="26"/>
        </w:rPr>
        <w:t>申报。</w:t>
      </w:r>
    </w:p>
    <w:p>
      <w:pPr>
        <w:wordWrap w:val="0"/>
        <w:autoSpaceDE w:val="0"/>
        <w:autoSpaceDN w:val="0"/>
        <w:spacing w:before="111" w:after="1001" w:line="259" w:lineRule="exact"/>
        <w:ind w:left="616" w:firstLine="780" w:firstLineChars="300"/>
        <w:sectPr>
          <w:footerReference r:id="rId3" w:type="default"/>
          <w:pgSz w:w="16837" w:h="11905"/>
          <w:pgMar w:top="549" w:right="830" w:bottom="338" w:left="807" w:header="720" w:footer="720" w:gutter="0"/>
          <w:pgNumType w:fmt="numberInDash"/>
          <w:cols w:space="720" w:num="1"/>
          <w:docGrid w:linePitch="360" w:charSpace="0"/>
        </w:sectPr>
      </w:pPr>
      <w:r>
        <w:rPr>
          <w:rFonts w:hint="eastAsia" w:ascii="仿宋" w:hAnsi="仿宋" w:eastAsia="仿宋"/>
          <w:color w:val="000000"/>
          <w:sz w:val="26"/>
        </w:rPr>
        <w:t>2.</w:t>
      </w:r>
      <w:r>
        <w:rPr>
          <w:rFonts w:ascii="仿宋" w:hAnsi="仿宋" w:eastAsia="仿宋"/>
          <w:color w:val="000000"/>
          <w:sz w:val="26"/>
        </w:rPr>
        <w:t>请将质量专家</w:t>
      </w:r>
      <w:r>
        <w:rPr>
          <w:rFonts w:ascii="仿宋" w:hAnsi="仿宋" w:eastAsia="仿宋"/>
          <w:color w:val="000000"/>
          <w:spacing w:val="-1"/>
          <w:sz w:val="26"/>
        </w:rPr>
        <w:t>、</w:t>
      </w:r>
      <w:r>
        <w:rPr>
          <w:rFonts w:ascii="仿宋" w:hAnsi="仿宋" w:eastAsia="仿宋"/>
          <w:color w:val="000000"/>
          <w:spacing w:val="-2"/>
          <w:sz w:val="26"/>
        </w:rPr>
        <w:t>安全专家</w:t>
      </w:r>
      <w:r>
        <w:rPr>
          <w:rFonts w:ascii="仿宋" w:hAnsi="仿宋" w:eastAsia="仿宋"/>
          <w:color w:val="000000"/>
          <w:spacing w:val="-1"/>
          <w:sz w:val="26"/>
        </w:rPr>
        <w:t>、</w:t>
      </w:r>
      <w:r>
        <w:rPr>
          <w:rFonts w:hint="eastAsia" w:ascii="仿宋" w:hAnsi="仿宋" w:eastAsia="仿宋"/>
          <w:color w:val="000000"/>
          <w:spacing w:val="-1"/>
          <w:sz w:val="26"/>
        </w:rPr>
        <w:t>燃气供热</w:t>
      </w:r>
      <w:r>
        <w:rPr>
          <w:rFonts w:ascii="仿宋" w:hAnsi="仿宋" w:eastAsia="仿宋"/>
          <w:color w:val="000000"/>
          <w:sz w:val="26"/>
        </w:rPr>
        <w:t>专家分别汇总填</w:t>
      </w:r>
    </w:p>
    <w:p/>
    <w:sectPr>
      <w:footerReference r:id="rId4" w:type="default"/>
      <w:pgSz w:w="16838" w:h="11906" w:orient="landscape"/>
      <w:pgMar w:top="1800" w:right="1134" w:bottom="180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Mzg1MThjMWRlZWI2YzMwMDYyMGU3OTYxOTVjNjkifQ=="/>
  </w:docVars>
  <w:rsids>
    <w:rsidRoot w:val="66DA7C2A"/>
    <w:rsid w:val="1ADE3924"/>
    <w:rsid w:val="3A7C3B81"/>
    <w:rsid w:val="66DA7C2A"/>
    <w:rsid w:val="6A177E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2023-09-21T05:55:00Z</dcterms:created>
  <dc:creator>刘明</dc:creator>
  <cp:lastModifiedBy>刘明</cp:lastModifiedBy>
  <dcterms:modified xsi:type="dcterms:W3CDTF">2023-09-21T06:00:54Z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0B47D0C16C734D2EB3906C1DC0CF8D88_13</vt:lpwstr>
  </property>
</Properties>
</file>