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黑体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房屋建筑工程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其他工程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/>
        </w:rPr>
      </w:pPr>
    </w:p>
    <w:p>
      <w:pPr>
        <w:pStyle w:val="2"/>
        <w:rPr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TW"/>
        </w:rPr>
        <w:t>济南市房屋建筑</w:t>
      </w:r>
      <w:r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  <w:t>工程工法申报书</w:t>
      </w: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工法名称：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申报单位：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济南市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住房和城乡建设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局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制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填 写 说 明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栏：应为工法的主要完成单位。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类别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房屋建筑工程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、其他</w:t>
      </w:r>
      <w:r>
        <w:rPr>
          <w:rFonts w:ascii="仿宋_GB2312" w:hAnsi="仿宋_GB2312" w:eastAsia="仿宋_GB2312" w:cs="仿宋_GB2312"/>
          <w:sz w:val="32"/>
          <w:szCs w:val="32"/>
        </w:rPr>
        <w:t>工程类及对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子项前划“√”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主要完成单位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栏：填写内容应与</w:t>
      </w:r>
      <w:r>
        <w:rPr>
          <w:rFonts w:ascii="仿宋_GB2312" w:hAnsi="仿宋_GB2312" w:eastAsia="仿宋_GB2312" w:cs="仿宋_GB2312"/>
          <w:sz w:val="32"/>
          <w:szCs w:val="32"/>
        </w:rPr>
        <w:t>“申报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单位意见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栏中</w:t>
      </w:r>
      <w:r>
        <w:rPr>
          <w:rFonts w:ascii="仿宋_GB2312" w:hAnsi="仿宋_GB2312" w:eastAsia="仿宋_GB2312" w:cs="仿宋_GB2312"/>
          <w:sz w:val="32"/>
          <w:szCs w:val="32"/>
        </w:rPr>
        <w:t>签署意见的单位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一致。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联系人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：指</w:t>
      </w:r>
      <w:r>
        <w:rPr>
          <w:rFonts w:ascii="仿宋_GB2312" w:hAnsi="仿宋_GB2312" w:eastAsia="仿宋_GB2312" w:cs="仿宋_GB2312"/>
          <w:sz w:val="32"/>
          <w:szCs w:val="32"/>
        </w:rPr>
        <w:t>牵头申报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单位联系人。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</w:rPr>
        <w:t>5.“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</w:t>
      </w:r>
      <w:r>
        <w:rPr>
          <w:rFonts w:hint="eastAsia" w:ascii="仿宋_GB2312" w:eastAsia="仿宋_GB2312"/>
          <w:sz w:val="32"/>
          <w:szCs w:val="32"/>
        </w:rPr>
        <w:t>由1家企业申报，最多填写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人；2家企业联合申报，最多填写7人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ascii="仿宋_GB2312" w:hAnsi="宋体" w:eastAsia="仿宋_GB2312" w:cs="仿宋_GB2312"/>
          <w:color w:val="333333"/>
          <w:kern w:val="0"/>
          <w:sz w:val="31"/>
          <w:szCs w:val="31"/>
          <w:highlight w:val="none"/>
        </w:rPr>
        <w:t>人员应排序，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</w:rPr>
        <w:t>完成人社保必须与申报主体一致。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超过有效期的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/>
        </w:rPr>
        <w:t>市优秀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工法重新申报，其关键技术应有所创新，具有较高先进性、推广应用价值。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7.“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项工程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shd w:val="clear" w:color="auto" w:fill="FFFFFF"/>
        </w:rPr>
        <w:t>其中1项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shd w:val="clear" w:color="auto" w:fill="FFFFFF"/>
          <w:lang w:eastAsia="zh-CN"/>
        </w:rPr>
        <w:t>（含）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shd w:val="clear" w:color="auto" w:fill="FFFFFF"/>
        </w:rPr>
        <w:t>以上应为已办理竣工验收或交工手续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工法关键技术涉及有关专利的，应注明专利号、专利权人。</w:t>
      </w:r>
    </w:p>
    <w:p>
      <w:pPr>
        <w:pStyle w:val="7"/>
        <w:ind w:left="440"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7"/>
        <w:ind w:left="440"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8799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1"/>
        <w:gridCol w:w="1378"/>
        <w:gridCol w:w="1321"/>
        <w:gridCol w:w="1076"/>
        <w:gridCol w:w="659"/>
        <w:gridCol w:w="1348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7203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对应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72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房屋建筑工程类</w:t>
            </w:r>
            <w:r>
              <w:rPr>
                <w:rFonts w:ascii="仿宋_GB2312" w:hAnsi="仿宋_GB2312" w:eastAsia="仿宋_GB2312" w:cs="仿宋_GB2312"/>
                <w:sz w:val="24"/>
              </w:rPr>
              <w:t>：囗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地基与基础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主体结构</w:t>
            </w:r>
            <w:r>
              <w:rPr>
                <w:rFonts w:ascii="仿宋_GB2312" w:hAnsi="仿宋_GB2312" w:eastAsia="仿宋_GB2312" w:cs="仿宋_GB2312"/>
                <w:sz w:val="24"/>
              </w:rPr>
              <w:t>；囗钢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结</w:t>
            </w:r>
            <w:r>
              <w:rPr>
                <w:rFonts w:ascii="仿宋_GB2312" w:hAnsi="仿宋_GB2312" w:eastAsia="仿宋_GB2312" w:cs="仿宋_GB2312"/>
                <w:sz w:val="24"/>
              </w:rPr>
              <w:t>构；囗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装饰与屋面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水电与智能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其他</w:t>
            </w:r>
          </w:p>
          <w:p>
            <w:pPr>
              <w:ind w:firstLine="560"/>
              <w:rPr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其他类：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工业安装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工程 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安全文明工程 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>生态环保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工程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单位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施工企业统一</w:t>
            </w:r>
          </w:p>
          <w:p>
            <w:pPr>
              <w:tabs>
                <w:tab w:val="left" w:pos="1005"/>
              </w:tabs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社会信用代码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施工企业资质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情况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工程名称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工程名称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r>
        <w:br w:type="page"/>
      </w:r>
    </w:p>
    <w:tbl>
      <w:tblPr>
        <w:tblStyle w:val="9"/>
        <w:tblpPr w:leftFromText="180" w:rightFromText="180" w:vertAnchor="text" w:tblpXSpec="center" w:tblpY="1"/>
        <w:tblOverlap w:val="never"/>
        <w:tblW w:w="9019" w:type="dxa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598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名称与审定时间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获科技成果奖励情况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获专利号、专利权人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工法形成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企业技术标准情况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原工法名称、完成单位、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省级工法批准文号及工法编号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重新申报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填写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</w:tbl>
    <w:p/>
    <w:tbl>
      <w:tblPr>
        <w:tblStyle w:val="9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4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工法内容简述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关键技术及保密点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技术水平和技术难度</w:t>
            </w:r>
          </w:p>
          <w:p/>
        </w:tc>
      </w:tr>
    </w:tbl>
    <w:p>
      <w:r>
        <w:br w:type="page"/>
      </w:r>
    </w:p>
    <w:tbl>
      <w:tblPr>
        <w:tblStyle w:val="9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工法应用情况及应用前景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1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经济、环保、节能等综合效益</w:t>
            </w:r>
          </w:p>
        </w:tc>
      </w:tr>
    </w:tbl>
    <w:p>
      <w:pPr>
        <w:jc w:val="center"/>
      </w:pPr>
    </w:p>
    <w:tbl>
      <w:tblPr>
        <w:tblStyle w:val="9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9180" w:type="dxa"/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申报单位意见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（公章）</w:t>
            </w:r>
          </w:p>
          <w:p>
            <w:pPr>
              <w:spacing w:line="620" w:lineRule="exact"/>
              <w:ind w:right="560"/>
              <w:jc w:val="center"/>
              <w:rPr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 w:eastAsia="zh-TW"/>
              </w:rPr>
              <w:t>年  月  日</w:t>
            </w:r>
          </w:p>
          <w:p>
            <w:pPr>
              <w:pStyle w:val="2"/>
              <w:rPr>
                <w:lang w:val="zh-TW"/>
              </w:rPr>
            </w:pPr>
          </w:p>
          <w:p>
            <w:pPr>
              <w:pStyle w:val="2"/>
              <w:rPr>
                <w:lang w:val="zh-TW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BiMzU0MWZlMGYzNGQwNzRkNjhkOWJlOTkxMDYifQ=="/>
  </w:docVars>
  <w:rsids>
    <w:rsidRoot w:val="7F820710"/>
    <w:rsid w:val="000651F5"/>
    <w:rsid w:val="000A0AE4"/>
    <w:rsid w:val="000B132F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70AB1"/>
    <w:rsid w:val="00294249"/>
    <w:rsid w:val="002E647F"/>
    <w:rsid w:val="003D764F"/>
    <w:rsid w:val="003F206F"/>
    <w:rsid w:val="00440FC4"/>
    <w:rsid w:val="00457C98"/>
    <w:rsid w:val="00463CCD"/>
    <w:rsid w:val="005068F9"/>
    <w:rsid w:val="00537490"/>
    <w:rsid w:val="00544A22"/>
    <w:rsid w:val="00567FA1"/>
    <w:rsid w:val="005D238C"/>
    <w:rsid w:val="006035E8"/>
    <w:rsid w:val="00615BB2"/>
    <w:rsid w:val="00634DC8"/>
    <w:rsid w:val="00646786"/>
    <w:rsid w:val="00655B49"/>
    <w:rsid w:val="006A66F6"/>
    <w:rsid w:val="006B18F2"/>
    <w:rsid w:val="006D329C"/>
    <w:rsid w:val="006E1632"/>
    <w:rsid w:val="00705FB2"/>
    <w:rsid w:val="007512C9"/>
    <w:rsid w:val="00787D17"/>
    <w:rsid w:val="008051E4"/>
    <w:rsid w:val="00840EEF"/>
    <w:rsid w:val="00850F43"/>
    <w:rsid w:val="00851461"/>
    <w:rsid w:val="0087743B"/>
    <w:rsid w:val="008D4FA1"/>
    <w:rsid w:val="008E056F"/>
    <w:rsid w:val="008F7A1F"/>
    <w:rsid w:val="009306AE"/>
    <w:rsid w:val="009747BA"/>
    <w:rsid w:val="009D0911"/>
    <w:rsid w:val="00A00CBC"/>
    <w:rsid w:val="00A955CC"/>
    <w:rsid w:val="00B152AE"/>
    <w:rsid w:val="00B253A1"/>
    <w:rsid w:val="00B42B96"/>
    <w:rsid w:val="00B757A5"/>
    <w:rsid w:val="00B96A91"/>
    <w:rsid w:val="00BB1365"/>
    <w:rsid w:val="00BD6191"/>
    <w:rsid w:val="00C87993"/>
    <w:rsid w:val="00C976A4"/>
    <w:rsid w:val="00D2269C"/>
    <w:rsid w:val="00D2686A"/>
    <w:rsid w:val="00DA04F4"/>
    <w:rsid w:val="00DB4490"/>
    <w:rsid w:val="00DC676D"/>
    <w:rsid w:val="00DF0BC1"/>
    <w:rsid w:val="00E03627"/>
    <w:rsid w:val="00E15680"/>
    <w:rsid w:val="00F54C46"/>
    <w:rsid w:val="00F8302F"/>
    <w:rsid w:val="00F966BF"/>
    <w:rsid w:val="00FF7CFB"/>
    <w:rsid w:val="02653087"/>
    <w:rsid w:val="02875D57"/>
    <w:rsid w:val="031D67F6"/>
    <w:rsid w:val="089F35E5"/>
    <w:rsid w:val="0F1A3EB1"/>
    <w:rsid w:val="10A15176"/>
    <w:rsid w:val="127F352B"/>
    <w:rsid w:val="17546ADD"/>
    <w:rsid w:val="19814A2E"/>
    <w:rsid w:val="1CC035B8"/>
    <w:rsid w:val="1D106097"/>
    <w:rsid w:val="27FC1DD2"/>
    <w:rsid w:val="2A946E68"/>
    <w:rsid w:val="2E8B04F0"/>
    <w:rsid w:val="337E6EE2"/>
    <w:rsid w:val="365457D6"/>
    <w:rsid w:val="37714FAD"/>
    <w:rsid w:val="3E574261"/>
    <w:rsid w:val="40F032BB"/>
    <w:rsid w:val="47A40D0C"/>
    <w:rsid w:val="4D9F43E8"/>
    <w:rsid w:val="4E7805EF"/>
    <w:rsid w:val="595829B5"/>
    <w:rsid w:val="59D3793B"/>
    <w:rsid w:val="5B3E5C7B"/>
    <w:rsid w:val="5BBD1B20"/>
    <w:rsid w:val="5DD76917"/>
    <w:rsid w:val="63AE6FFE"/>
    <w:rsid w:val="675315B6"/>
    <w:rsid w:val="7DE3466C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4954</Words>
  <Characters>5198</Characters>
  <Lines>41</Lines>
  <Paragraphs>11</Paragraphs>
  <TotalTime>0</TotalTime>
  <ScaleCrop>false</ScaleCrop>
  <LinksUpToDate>false</LinksUpToDate>
  <CharactersWithSpaces>5287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2023-02-17T03:27:00Z</dcterms:created>
  <dc:creator>sure</dc:creator>
  <cp:lastModifiedBy>六个榴莲牛奶糖</cp:lastModifiedBy>
  <cp:lastPrinted>2023-02-20T01:26:00Z</cp:lastPrinted>
  <dcterms:modified xsi:type="dcterms:W3CDTF">2023-02-20T07:08:33Z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1894C151F6E940F5BD7677AEBA46ED6A</vt:lpwstr>
  </property>
</Properties>
</file>